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1D" w:rsidRPr="00D61B4B" w:rsidRDefault="00D2791D" w:rsidP="00D2791D">
      <w:pPr>
        <w:rPr>
          <w:rFonts w:ascii="Times New Roman" w:hAnsi="Times New Roman"/>
          <w:b/>
          <w:color w:val="FF00FF"/>
        </w:rPr>
      </w:pPr>
      <w:r w:rsidRPr="009927A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Times New Roman" w:hAnsi="Times New Roman"/>
          <w:color w:val="FF00FF"/>
        </w:rPr>
        <w:t xml:space="preserve">                     </w:t>
      </w:r>
    </w:p>
    <w:p w:rsidR="00D2791D" w:rsidRDefault="00D2791D" w:rsidP="00D2791D">
      <w:pPr>
        <w:jc w:val="center"/>
        <w:rPr>
          <w:sz w:val="16"/>
        </w:rPr>
      </w:pPr>
    </w:p>
    <w:p w:rsidR="00D2791D" w:rsidRDefault="00D2791D" w:rsidP="00D279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</w:p>
    <w:p w:rsidR="00D2791D" w:rsidRDefault="00D2791D" w:rsidP="00D279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D2791D" w:rsidRDefault="00D2791D" w:rsidP="00D279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2791D" w:rsidRDefault="00D2791D" w:rsidP="00D2791D">
      <w:pPr>
        <w:jc w:val="center"/>
        <w:rPr>
          <w:rFonts w:ascii="Times New Roman" w:hAnsi="Times New Roman"/>
          <w:b/>
          <w:sz w:val="28"/>
        </w:rPr>
      </w:pPr>
    </w:p>
    <w:p w:rsidR="00D2791D" w:rsidRDefault="00D2791D" w:rsidP="00D2791D">
      <w:pPr>
        <w:jc w:val="both"/>
        <w:rPr>
          <w:rFonts w:ascii="Times New Roman" w:hAnsi="Times New Roman"/>
        </w:rPr>
      </w:pPr>
    </w:p>
    <w:p w:rsidR="00D2791D" w:rsidRDefault="00D2791D" w:rsidP="00D2791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2791D" w:rsidRPr="00AC61E6" w:rsidRDefault="00D2791D" w:rsidP="00D2791D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2791D" w:rsidRPr="00635337" w:rsidRDefault="00635337" w:rsidP="00D2791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35337">
        <w:rPr>
          <w:rFonts w:ascii="Times New Roman" w:hAnsi="Times New Roman"/>
          <w:b/>
        </w:rPr>
        <w:t>от 16.02.2021 № 23</w:t>
      </w:r>
    </w:p>
    <w:p w:rsidR="00D2791D" w:rsidRDefault="00D2791D" w:rsidP="00635337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Положения о согласовании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и утверждении уставов хуторских, станичных,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городских казачьих обществ на территории 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Домодедово Московской области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05.12.2005 № 154-ФЗ 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репрессивных народов» в отношении казачества», на основании Устава городского округа Домодедово Московской области, 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center"/>
        <w:rPr>
          <w:rFonts w:ascii="Times New Roman" w:hAnsi="Times New Roman"/>
          <w:b/>
        </w:rPr>
      </w:pP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Я Ю: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center"/>
        <w:rPr>
          <w:rFonts w:ascii="Times New Roman" w:hAnsi="Times New Roman"/>
          <w:b/>
        </w:rPr>
      </w:pPr>
    </w:p>
    <w:p w:rsidR="00D2791D" w:rsidRDefault="00D2791D" w:rsidP="00D2791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Положение о согласовании и утверждении уставов хуторских, станичных, городских казачьих обществ на территории городского округа Домодедово Московской области (прилагается).</w:t>
      </w:r>
    </w:p>
    <w:p w:rsidR="00D2791D" w:rsidRPr="00261C6F" w:rsidRDefault="00D2791D" w:rsidP="00D2791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О</w:t>
      </w:r>
      <w:r>
        <w:rPr>
          <w:rFonts w:ascii="Times New Roman" w:hAnsi="Times New Roman"/>
        </w:rPr>
        <w:t>публиковать</w:t>
      </w:r>
      <w:r w:rsidRPr="00DE240C">
        <w:rPr>
          <w:rFonts w:ascii="Times New Roman" w:hAnsi="Times New Roman"/>
        </w:rPr>
        <w:t xml:space="preserve"> </w:t>
      </w:r>
      <w:r w:rsidRPr="00DE240C">
        <w:rPr>
          <w:rFonts w:ascii="Times New Roman" w:hAnsi="Times New Roman" w:hint="eastAsia"/>
        </w:rPr>
        <w:t>настоящее</w:t>
      </w:r>
      <w:r w:rsidRPr="00DE240C">
        <w:rPr>
          <w:rFonts w:ascii="Times New Roman" w:hAnsi="Times New Roman"/>
        </w:rPr>
        <w:t xml:space="preserve"> </w:t>
      </w:r>
      <w:r w:rsidRPr="00DE240C">
        <w:rPr>
          <w:rFonts w:ascii="Times New Roman" w:hAnsi="Times New Roman" w:hint="eastAsia"/>
        </w:rPr>
        <w:t>постановление</w:t>
      </w:r>
      <w:r w:rsidRPr="00DE24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установленном порядке.</w:t>
      </w:r>
    </w:p>
    <w:p w:rsidR="00D2791D" w:rsidRDefault="00D2791D" w:rsidP="00D2791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:rsidR="00D2791D" w:rsidRDefault="00D2791D" w:rsidP="00D2791D">
      <w:pPr>
        <w:ind w:firstLine="709"/>
        <w:jc w:val="both"/>
        <w:rPr>
          <w:rFonts w:ascii="Times New Roman" w:hAnsi="Times New Roman"/>
          <w:szCs w:val="24"/>
        </w:rPr>
      </w:pPr>
    </w:p>
    <w:p w:rsidR="00D2791D" w:rsidRDefault="00D2791D" w:rsidP="00D2791D">
      <w:pPr>
        <w:ind w:firstLine="709"/>
        <w:jc w:val="both"/>
        <w:rPr>
          <w:rFonts w:ascii="Times New Roman" w:hAnsi="Times New Roman"/>
          <w:szCs w:val="24"/>
        </w:rPr>
      </w:pPr>
    </w:p>
    <w:p w:rsidR="00D2791D" w:rsidRDefault="00D2791D" w:rsidP="00D2791D">
      <w:pPr>
        <w:ind w:firstLine="709"/>
        <w:jc w:val="both"/>
        <w:rPr>
          <w:rFonts w:ascii="Times New Roman" w:hAnsi="Times New Roman"/>
          <w:szCs w:val="24"/>
        </w:rPr>
      </w:pPr>
    </w:p>
    <w:p w:rsidR="00D2791D" w:rsidRPr="00F717B9" w:rsidRDefault="00D2791D" w:rsidP="00D279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А. В. Двойных</w:t>
      </w:r>
    </w:p>
    <w:p w:rsidR="00D2791D" w:rsidRDefault="00D2791D" w:rsidP="00D2791D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D2791D" w:rsidSect="00D2791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1D"/>
    <w:rsid w:val="00356DBC"/>
    <w:rsid w:val="00635337"/>
    <w:rsid w:val="00D2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9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791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9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791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dcterms:created xsi:type="dcterms:W3CDTF">2021-02-17T15:26:00Z</dcterms:created>
  <dcterms:modified xsi:type="dcterms:W3CDTF">2021-02-17T15:26:00Z</dcterms:modified>
</cp:coreProperties>
</file>